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0825E" w14:textId="77777777" w:rsidR="009424C8" w:rsidRDefault="009424C8" w:rsidP="009424C8">
      <w:pPr>
        <w:rPr>
          <w:rFonts w:asciiTheme="minorHAnsi" w:hAnsiTheme="minorHAnsi" w:cstheme="minorHAnsi"/>
        </w:rPr>
      </w:pPr>
      <w:r w:rsidRPr="00DB7EFE">
        <w:rPr>
          <w:rFonts w:asciiTheme="minorHAnsi" w:eastAsiaTheme="minorHAnsi" w:hAnsiTheme="minorHAnsi" w:cstheme="minorHAnsi"/>
          <w:color w:val="000000" w:themeColor="text1"/>
        </w:rPr>
        <w:t xml:space="preserve">Załącznik nr 2 </w:t>
      </w:r>
      <w:r w:rsidRPr="00DB7EFE">
        <w:rPr>
          <w:rFonts w:asciiTheme="minorHAnsi" w:hAnsiTheme="minorHAnsi" w:cstheme="minorHAnsi"/>
        </w:rPr>
        <w:t>Oświadczenie o braku podstaw do wykluczenia</w:t>
      </w:r>
      <w:r>
        <w:rPr>
          <w:rFonts w:asciiTheme="minorHAnsi" w:hAnsiTheme="minorHAnsi" w:cstheme="minorHAnsi"/>
        </w:rPr>
        <w:t xml:space="preserve"> </w:t>
      </w:r>
    </w:p>
    <w:p w14:paraId="3CB6035D" w14:textId="2E469FDB" w:rsidR="009424C8" w:rsidRDefault="009424C8" w:rsidP="009424C8">
      <w:pPr>
        <w:rPr>
          <w:rFonts w:asciiTheme="minorHAnsi" w:hAnsiTheme="minorHAnsi" w:cstheme="minorHAnsi"/>
          <w:bCs/>
        </w:rPr>
      </w:pPr>
      <w:r>
        <w:rPr>
          <w:rFonts w:asciiTheme="minorHAnsi" w:eastAsiaTheme="minorHAnsi" w:hAnsiTheme="minorHAnsi" w:cstheme="minorBidi"/>
          <w:bCs/>
          <w:lang w:eastAsia="en-US"/>
        </w:rPr>
        <w:t>d</w:t>
      </w:r>
      <w:r w:rsidRPr="00DB7EFE">
        <w:rPr>
          <w:rFonts w:asciiTheme="minorHAnsi" w:eastAsiaTheme="minorHAnsi" w:hAnsiTheme="minorHAnsi" w:cstheme="minorBidi"/>
          <w:bCs/>
          <w:lang w:eastAsia="en-US"/>
        </w:rPr>
        <w:t xml:space="preserve">o </w:t>
      </w:r>
      <w:r w:rsidRPr="00DB7EFE">
        <w:rPr>
          <w:rFonts w:asciiTheme="minorHAnsi" w:eastAsiaTheme="minorHAnsi" w:hAnsiTheme="minorHAnsi" w:cstheme="minorHAnsi"/>
          <w:bCs/>
          <w:lang w:eastAsia="en-US"/>
        </w:rPr>
        <w:t>Zapytania Ofertowego</w:t>
      </w:r>
      <w:r w:rsidRPr="00DB7EFE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AS</w:t>
      </w:r>
      <w:r w:rsidRPr="00DB7EFE">
        <w:rPr>
          <w:rFonts w:asciiTheme="minorHAnsi" w:hAnsiTheme="minorHAnsi" w:cstheme="minorHAnsi"/>
          <w:bCs/>
        </w:rPr>
        <w:t>/</w:t>
      </w:r>
      <w:r w:rsidR="006A6DCD">
        <w:rPr>
          <w:rFonts w:asciiTheme="minorHAnsi" w:hAnsiTheme="minorHAnsi" w:cstheme="minorHAnsi"/>
          <w:bCs/>
        </w:rPr>
        <w:t>0</w:t>
      </w:r>
      <w:r w:rsidR="00581288">
        <w:rPr>
          <w:rFonts w:asciiTheme="minorHAnsi" w:hAnsiTheme="minorHAnsi" w:cstheme="minorHAnsi"/>
          <w:bCs/>
        </w:rPr>
        <w:t>3</w:t>
      </w:r>
      <w:r w:rsidR="006A6DCD">
        <w:rPr>
          <w:rFonts w:asciiTheme="minorHAnsi" w:hAnsiTheme="minorHAnsi" w:cstheme="minorHAnsi"/>
          <w:bCs/>
        </w:rPr>
        <w:t>/</w:t>
      </w:r>
      <w:r w:rsidRPr="00DB7EFE">
        <w:rPr>
          <w:rFonts w:asciiTheme="minorHAnsi" w:hAnsiTheme="minorHAnsi" w:cstheme="minorHAnsi"/>
          <w:bCs/>
        </w:rPr>
        <w:t>2025</w:t>
      </w:r>
    </w:p>
    <w:p w14:paraId="33D412EC" w14:textId="77777777" w:rsidR="009424C8" w:rsidRPr="00DB7EFE" w:rsidRDefault="009424C8" w:rsidP="009424C8">
      <w:pPr>
        <w:rPr>
          <w:rFonts w:asciiTheme="minorHAnsi" w:hAnsiTheme="minorHAnsi" w:cstheme="minorHAnsi"/>
        </w:rPr>
      </w:pPr>
    </w:p>
    <w:p w14:paraId="69E6A4F3" w14:textId="77777777" w:rsidR="009424C8" w:rsidRDefault="009424C8" w:rsidP="009424C8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92112">
        <w:rPr>
          <w:rFonts w:asciiTheme="minorHAnsi" w:hAnsiTheme="minorHAnsi" w:cstheme="minorHAnsi"/>
          <w:b/>
          <w:sz w:val="28"/>
          <w:szCs w:val="28"/>
        </w:rPr>
        <w:t xml:space="preserve">OŚWIADCZENIE O </w:t>
      </w:r>
      <w:r>
        <w:rPr>
          <w:rFonts w:asciiTheme="minorHAnsi" w:hAnsiTheme="minorHAnsi" w:cstheme="minorHAnsi"/>
          <w:b/>
          <w:sz w:val="28"/>
          <w:szCs w:val="28"/>
        </w:rPr>
        <w:t xml:space="preserve">BRAKU PODSTAW DO WYKLUCZENIA Z UDZIAŁU W POSTĘPOWANIU O UDZIELENIA ZAMÓWIENIA </w:t>
      </w:r>
    </w:p>
    <w:p w14:paraId="5052E77A" w14:textId="5889D7A7" w:rsidR="009424C8" w:rsidRPr="00392112" w:rsidRDefault="009424C8" w:rsidP="009424C8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Zapytanie ofertowe nr AS/0</w:t>
      </w:r>
      <w:r w:rsidR="00581288">
        <w:rPr>
          <w:rFonts w:asciiTheme="minorHAnsi" w:hAnsiTheme="minorHAnsi" w:cstheme="minorHAnsi"/>
          <w:b/>
          <w:sz w:val="28"/>
          <w:szCs w:val="28"/>
        </w:rPr>
        <w:t>3</w:t>
      </w:r>
      <w:r>
        <w:rPr>
          <w:rFonts w:asciiTheme="minorHAnsi" w:hAnsiTheme="minorHAnsi" w:cstheme="minorHAnsi"/>
          <w:b/>
          <w:sz w:val="28"/>
          <w:szCs w:val="28"/>
        </w:rPr>
        <w:t>/2025</w:t>
      </w:r>
    </w:p>
    <w:p w14:paraId="33332E04" w14:textId="77777777" w:rsidR="009424C8" w:rsidRPr="0014410C" w:rsidRDefault="009424C8" w:rsidP="009424C8">
      <w:pPr>
        <w:spacing w:after="200" w:line="276" w:lineRule="auto"/>
        <w:rPr>
          <w:rFonts w:ascii="Arial" w:eastAsia="Calibri" w:hAnsi="Arial" w:cs="Arial"/>
          <w:sz w:val="16"/>
          <w:szCs w:val="16"/>
          <w:lang w:eastAsia="en-US"/>
        </w:rPr>
      </w:pPr>
    </w:p>
    <w:p w14:paraId="4D791DC1" w14:textId="77777777" w:rsidR="009424C8" w:rsidRPr="0014410C" w:rsidRDefault="009424C8" w:rsidP="00581288">
      <w:pPr>
        <w:spacing w:after="200" w:line="276" w:lineRule="auto"/>
        <w:rPr>
          <w:rFonts w:ascii="Arial" w:eastAsia="Calibri" w:hAnsi="Arial" w:cs="Arial"/>
          <w:sz w:val="16"/>
          <w:szCs w:val="16"/>
          <w:lang w:eastAsia="en-US"/>
        </w:rPr>
      </w:pPr>
      <w:r w:rsidRPr="0014410C">
        <w:rPr>
          <w:rFonts w:ascii="Arial" w:eastAsia="Calibri" w:hAnsi="Arial" w:cs="Arial"/>
          <w:sz w:val="16"/>
          <w:szCs w:val="16"/>
          <w:lang w:eastAsia="en-US"/>
        </w:rPr>
        <w:t>………………………………………………………………….………………</w:t>
      </w:r>
    </w:p>
    <w:p w14:paraId="0D0BA49A" w14:textId="77777777" w:rsidR="009424C8" w:rsidRPr="0014410C" w:rsidRDefault="009424C8" w:rsidP="00581288">
      <w:pPr>
        <w:spacing w:after="200" w:line="276" w:lineRule="auto"/>
        <w:rPr>
          <w:rFonts w:ascii="Arial" w:eastAsia="Calibri" w:hAnsi="Arial" w:cs="Arial"/>
          <w:sz w:val="16"/>
          <w:szCs w:val="16"/>
          <w:lang w:eastAsia="en-US"/>
        </w:rPr>
      </w:pPr>
      <w:r w:rsidRPr="0014410C">
        <w:rPr>
          <w:rFonts w:ascii="Arial" w:eastAsia="Calibri" w:hAnsi="Arial" w:cs="Arial"/>
          <w:sz w:val="16"/>
          <w:szCs w:val="16"/>
          <w:lang w:eastAsia="en-US"/>
        </w:rPr>
        <w:t>………………………………………………………………………………….</w:t>
      </w:r>
    </w:p>
    <w:p w14:paraId="79FAA31A" w14:textId="73866187" w:rsidR="009424C8" w:rsidRPr="0014410C" w:rsidRDefault="009424C8" w:rsidP="00581288">
      <w:pPr>
        <w:spacing w:after="200" w:line="276" w:lineRule="auto"/>
        <w:rPr>
          <w:rFonts w:ascii="Arial" w:eastAsia="Calibri" w:hAnsi="Arial" w:cs="Arial"/>
          <w:sz w:val="16"/>
          <w:szCs w:val="16"/>
          <w:lang w:eastAsia="en-US"/>
        </w:rPr>
      </w:pPr>
      <w:r w:rsidRPr="0014410C">
        <w:rPr>
          <w:rFonts w:ascii="Arial" w:eastAsia="Calibri" w:hAnsi="Arial" w:cs="Arial"/>
          <w:sz w:val="16"/>
          <w:szCs w:val="16"/>
          <w:lang w:eastAsia="en-US"/>
        </w:rPr>
        <w:t>………………………………..…………………………………………..</w:t>
      </w:r>
    </w:p>
    <w:p w14:paraId="1F5003D9" w14:textId="3FFA37CC" w:rsidR="009424C8" w:rsidRDefault="009424C8" w:rsidP="009424C8">
      <w:pPr>
        <w:spacing w:after="200" w:line="276" w:lineRule="auto"/>
        <w:rPr>
          <w:rFonts w:ascii="Arial" w:eastAsia="Calibri" w:hAnsi="Arial" w:cs="Arial"/>
          <w:i/>
          <w:iCs/>
          <w:sz w:val="16"/>
          <w:szCs w:val="16"/>
          <w:lang w:eastAsia="en-US"/>
        </w:rPr>
      </w:pPr>
      <w:r w:rsidRPr="0014410C">
        <w:rPr>
          <w:rFonts w:ascii="Arial" w:eastAsia="Calibri" w:hAnsi="Arial" w:cs="Arial"/>
          <w:i/>
          <w:iCs/>
          <w:sz w:val="16"/>
          <w:szCs w:val="16"/>
          <w:lang w:eastAsia="en-US"/>
        </w:rPr>
        <w:t xml:space="preserve">                Pieczęć lub dane Wykonawc</w:t>
      </w:r>
      <w:r w:rsidR="00581288">
        <w:rPr>
          <w:rFonts w:ascii="Arial" w:eastAsia="Calibri" w:hAnsi="Arial" w:cs="Arial"/>
          <w:i/>
          <w:iCs/>
          <w:sz w:val="16"/>
          <w:szCs w:val="16"/>
          <w:lang w:eastAsia="en-US"/>
        </w:rPr>
        <w:t>y</w:t>
      </w:r>
    </w:p>
    <w:p w14:paraId="7D3B588F" w14:textId="77777777" w:rsidR="00581288" w:rsidRDefault="00581288" w:rsidP="009424C8">
      <w:pPr>
        <w:spacing w:after="200" w:line="276" w:lineRule="auto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38192F38" w14:textId="77777777" w:rsidR="00F45DA3" w:rsidRPr="00F45DA3" w:rsidRDefault="00F45DA3" w:rsidP="00F45DA3">
      <w:pPr>
        <w:spacing w:line="360" w:lineRule="auto"/>
        <w:jc w:val="both"/>
        <w:rPr>
          <w:rFonts w:ascii="Verdana" w:hAnsi="Verdana" w:cstheme="minorHAnsi"/>
        </w:rPr>
      </w:pPr>
      <w:r w:rsidRPr="00F45DA3">
        <w:rPr>
          <w:rFonts w:ascii="Verdana" w:hAnsi="Verdana" w:cstheme="minorHAnsi"/>
        </w:rPr>
        <w:t>1. W stosunku do Wykonawcy nie otwarto likwidacji ani nie ogłoszono jego upadłości.</w:t>
      </w:r>
    </w:p>
    <w:p w14:paraId="39353A55" w14:textId="77777777" w:rsidR="00F45DA3" w:rsidRPr="00F45DA3" w:rsidRDefault="00F45DA3" w:rsidP="00F45DA3">
      <w:pPr>
        <w:spacing w:line="360" w:lineRule="auto"/>
        <w:jc w:val="both"/>
        <w:rPr>
          <w:rFonts w:ascii="Verdana" w:hAnsi="Verdana" w:cstheme="minorHAnsi"/>
        </w:rPr>
      </w:pPr>
      <w:r w:rsidRPr="00F45DA3">
        <w:rPr>
          <w:rFonts w:ascii="Verdana" w:hAnsi="Verdana" w:cstheme="minorHAnsi"/>
        </w:rPr>
        <w:t>2. Wykonawca nie posiada powiązań kapitałowych i osobowych z Zamawiającym.</w:t>
      </w:r>
    </w:p>
    <w:p w14:paraId="4A0B9131" w14:textId="77777777" w:rsidR="00F45DA3" w:rsidRPr="00F45DA3" w:rsidRDefault="00F45DA3" w:rsidP="00F45DA3">
      <w:pPr>
        <w:spacing w:line="360" w:lineRule="auto"/>
        <w:jc w:val="both"/>
        <w:rPr>
          <w:rFonts w:ascii="Verdana" w:hAnsi="Verdana"/>
        </w:rPr>
      </w:pPr>
      <w:r w:rsidRPr="00F45DA3">
        <w:rPr>
          <w:rFonts w:ascii="Verdana" w:hAnsi="Verdana"/>
        </w:rPr>
        <w:t>Przez powiązania osobowe lub kapitałowe rozumie się wzajemne powiązania pomiędzy Zamawiającym lub osobami upoważnionymi do zaciągania zobowiązań w imieniu Zamawiającego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8CDD520" w14:textId="77777777" w:rsidR="00F45DA3" w:rsidRPr="00F45DA3" w:rsidRDefault="00F45DA3" w:rsidP="00F45DA3">
      <w:pPr>
        <w:numPr>
          <w:ilvl w:val="0"/>
          <w:numId w:val="3"/>
        </w:numPr>
        <w:spacing w:after="160" w:line="360" w:lineRule="auto"/>
        <w:contextualSpacing/>
        <w:jc w:val="both"/>
        <w:rPr>
          <w:rFonts w:ascii="Verdana" w:hAnsi="Verdana"/>
        </w:rPr>
      </w:pPr>
      <w:r w:rsidRPr="00F45DA3">
        <w:rPr>
          <w:rFonts w:ascii="Verdana" w:hAnsi="Verdan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B75FBAD" w14:textId="77777777" w:rsidR="00F45DA3" w:rsidRPr="00F45DA3" w:rsidRDefault="00F45DA3" w:rsidP="00F45DA3">
      <w:pPr>
        <w:numPr>
          <w:ilvl w:val="0"/>
          <w:numId w:val="3"/>
        </w:numPr>
        <w:spacing w:after="160" w:line="360" w:lineRule="auto"/>
        <w:contextualSpacing/>
        <w:jc w:val="both"/>
        <w:rPr>
          <w:rFonts w:ascii="Verdana" w:hAnsi="Verdana"/>
        </w:rPr>
      </w:pPr>
      <w:r w:rsidRPr="00F45DA3">
        <w:rPr>
          <w:rFonts w:ascii="Verdana" w:hAnsi="Verdan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672EB0D" w14:textId="6BB763EB" w:rsidR="00F45DA3" w:rsidRPr="00581288" w:rsidRDefault="00F45DA3" w:rsidP="00F45DA3">
      <w:pPr>
        <w:numPr>
          <w:ilvl w:val="0"/>
          <w:numId w:val="3"/>
        </w:numPr>
        <w:spacing w:after="160" w:line="360" w:lineRule="auto"/>
        <w:contextualSpacing/>
        <w:jc w:val="both"/>
        <w:rPr>
          <w:rFonts w:ascii="Verdana" w:hAnsi="Verdana"/>
        </w:rPr>
      </w:pPr>
      <w:r w:rsidRPr="00F45DA3">
        <w:rPr>
          <w:rFonts w:ascii="Verdana" w:hAnsi="Verdana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1B036BB" w14:textId="77777777" w:rsidR="00F45DA3" w:rsidRPr="00F45DA3" w:rsidRDefault="00F45DA3" w:rsidP="00F45DA3">
      <w:pPr>
        <w:spacing w:line="360" w:lineRule="auto"/>
        <w:jc w:val="both"/>
        <w:rPr>
          <w:rFonts w:ascii="Verdana" w:hAnsi="Verdana"/>
        </w:rPr>
      </w:pPr>
      <w:r w:rsidRPr="00F45DA3">
        <w:rPr>
          <w:rFonts w:ascii="Verdana" w:hAnsi="Verdana" w:cstheme="minorHAnsi"/>
        </w:rPr>
        <w:t xml:space="preserve">3. </w:t>
      </w:r>
      <w:r w:rsidRPr="00F45DA3">
        <w:rPr>
          <w:rFonts w:ascii="Verdana" w:hAnsi="Verdana"/>
          <w:color w:val="000000"/>
        </w:rPr>
        <w:t xml:space="preserve">Wykonawca </w:t>
      </w:r>
      <w:r w:rsidRPr="00F45DA3">
        <w:rPr>
          <w:rFonts w:ascii="Verdana" w:hAnsi="Verdana"/>
        </w:rPr>
        <w:t>nie jest wykluczony z postępowania na podstawie art. 7 ust. 1 ustawy o szczególnych rozwiązaniach w zakresie przeciwdziałania wspieraniu agresji na Ukrainę oraz służących ochronie bezpieczeństwa narodowego (Dz. U. z 2024 r., poz. 507), tj. nie jest podmiotem znajdującym się na liście sankcyjnej, względem których stosowane są środki sankcyjne, o których mowa w ww. ustawie.</w:t>
      </w:r>
      <w:r w:rsidRPr="00F45DA3">
        <w:rPr>
          <w:rFonts w:ascii="Verdana" w:hAnsi="Verdana"/>
          <w:color w:val="000000"/>
        </w:rPr>
        <w:t>).</w:t>
      </w:r>
    </w:p>
    <w:p w14:paraId="0E2EE5B4" w14:textId="77777777" w:rsidR="009424C8" w:rsidRPr="0014410C" w:rsidRDefault="009424C8" w:rsidP="009424C8">
      <w:pPr>
        <w:spacing w:line="360" w:lineRule="auto"/>
        <w:jc w:val="both"/>
        <w:rPr>
          <w:rFonts w:asciiTheme="minorHAnsi" w:eastAsiaTheme="minorHAnsi" w:hAnsiTheme="minorHAnsi" w:cstheme="minorBidi"/>
          <w:bCs/>
          <w:sz w:val="24"/>
          <w:szCs w:val="24"/>
          <w:lang w:eastAsia="en-US"/>
        </w:rPr>
      </w:pPr>
    </w:p>
    <w:p w14:paraId="382EEA88" w14:textId="77777777" w:rsidR="009424C8" w:rsidRPr="0014410C" w:rsidRDefault="009424C8" w:rsidP="009424C8">
      <w:pPr>
        <w:spacing w:line="276" w:lineRule="auto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4410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………….………………………………………                                              ………...............................................................</w:t>
      </w:r>
    </w:p>
    <w:p w14:paraId="23AB5415" w14:textId="05D8B5E8" w:rsidR="00804D09" w:rsidRPr="00581288" w:rsidRDefault="009424C8" w:rsidP="00581288">
      <w:pPr>
        <w:spacing w:line="276" w:lineRule="auto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  <w:r w:rsidRPr="0014410C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                (miejscowość, data)                                                                                                              (podpis/</w:t>
      </w:r>
      <w:proofErr w:type="spellStart"/>
      <w:r w:rsidRPr="0014410C">
        <w:rPr>
          <w:rFonts w:asciiTheme="minorHAnsi" w:eastAsiaTheme="minorHAnsi" w:hAnsiTheme="minorHAnsi" w:cstheme="minorHAnsi"/>
          <w:sz w:val="16"/>
          <w:szCs w:val="16"/>
          <w:lang w:eastAsia="en-US"/>
        </w:rPr>
        <w:t>sy</w:t>
      </w:r>
      <w:proofErr w:type="spellEnd"/>
      <w:r w:rsidRPr="0014410C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osób upoważnionych – Wykonawca)</w:t>
      </w:r>
    </w:p>
    <w:sectPr w:rsidR="00804D09" w:rsidRPr="00581288" w:rsidSect="00D10467">
      <w:headerReference w:type="default" r:id="rId8"/>
      <w:footerReference w:type="default" r:id="rId9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D4D04" w14:textId="77777777" w:rsidR="00840FEA" w:rsidRDefault="00840FEA" w:rsidP="001C1A9A">
      <w:r>
        <w:separator/>
      </w:r>
    </w:p>
  </w:endnote>
  <w:endnote w:type="continuationSeparator" w:id="0">
    <w:p w14:paraId="462F48CB" w14:textId="77777777" w:rsidR="00840FEA" w:rsidRDefault="00840FEA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42A36" w14:textId="052EED78" w:rsidR="00D10467" w:rsidRPr="00D10467" w:rsidRDefault="000C7204" w:rsidP="00D10467">
    <w:pPr>
      <w:ind w:left="142"/>
      <w:rPr>
        <w:i/>
        <w:sz w:val="18"/>
        <w:szCs w:val="18"/>
      </w:rPr>
    </w:pPr>
    <w:r>
      <w:rPr>
        <w:i/>
        <w:sz w:val="18"/>
        <w:szCs w:val="18"/>
      </w:rPr>
      <w:t xml:space="preserve">  </w:t>
    </w:r>
    <w:r w:rsidR="00B272C3">
      <w:rPr>
        <w:i/>
        <w:sz w:val="18"/>
        <w:szCs w:val="18"/>
      </w:rPr>
      <w:t xml:space="preserve">            </w:t>
    </w:r>
  </w:p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C0236" w14:textId="77777777" w:rsidR="00840FEA" w:rsidRDefault="00840FEA" w:rsidP="001C1A9A">
      <w:r>
        <w:separator/>
      </w:r>
    </w:p>
  </w:footnote>
  <w:footnote w:type="continuationSeparator" w:id="0">
    <w:p w14:paraId="287E01EA" w14:textId="77777777" w:rsidR="00840FEA" w:rsidRDefault="00840FEA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EC4AFD"/>
    <w:multiLevelType w:val="hybridMultilevel"/>
    <w:tmpl w:val="831AF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B77EE"/>
    <w:multiLevelType w:val="hybridMultilevel"/>
    <w:tmpl w:val="536855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E5D4E"/>
    <w:multiLevelType w:val="hybridMultilevel"/>
    <w:tmpl w:val="9E522AEC"/>
    <w:lvl w:ilvl="0" w:tplc="ED3A4962">
      <w:numFmt w:val="bullet"/>
      <w:lvlText w:val=""/>
      <w:lvlJc w:val="left"/>
      <w:pPr>
        <w:ind w:left="1065" w:hanging="705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247"/>
    <w:rsid w:val="00010E7D"/>
    <w:rsid w:val="00030EB2"/>
    <w:rsid w:val="0003757D"/>
    <w:rsid w:val="00042A90"/>
    <w:rsid w:val="0005274D"/>
    <w:rsid w:val="00052823"/>
    <w:rsid w:val="00055B89"/>
    <w:rsid w:val="000654D8"/>
    <w:rsid w:val="00071897"/>
    <w:rsid w:val="0008024B"/>
    <w:rsid w:val="00082F80"/>
    <w:rsid w:val="0008418D"/>
    <w:rsid w:val="00095C7F"/>
    <w:rsid w:val="000A385E"/>
    <w:rsid w:val="000A4B7F"/>
    <w:rsid w:val="000C278B"/>
    <w:rsid w:val="000C7204"/>
    <w:rsid w:val="000E324C"/>
    <w:rsid w:val="000F7DF6"/>
    <w:rsid w:val="001214BB"/>
    <w:rsid w:val="00127B28"/>
    <w:rsid w:val="00152594"/>
    <w:rsid w:val="001C1A9A"/>
    <w:rsid w:val="001C23C9"/>
    <w:rsid w:val="001C35D6"/>
    <w:rsid w:val="001C3A11"/>
    <w:rsid w:val="001E1828"/>
    <w:rsid w:val="00230615"/>
    <w:rsid w:val="002322DF"/>
    <w:rsid w:val="00244E42"/>
    <w:rsid w:val="0024606F"/>
    <w:rsid w:val="00263C5F"/>
    <w:rsid w:val="002A1811"/>
    <w:rsid w:val="002C4FAC"/>
    <w:rsid w:val="002E39CB"/>
    <w:rsid w:val="002E5962"/>
    <w:rsid w:val="00317669"/>
    <w:rsid w:val="00325B32"/>
    <w:rsid w:val="00363D7D"/>
    <w:rsid w:val="0036683D"/>
    <w:rsid w:val="0037586F"/>
    <w:rsid w:val="003B437D"/>
    <w:rsid w:val="003C22C5"/>
    <w:rsid w:val="003E5A0F"/>
    <w:rsid w:val="003F02C2"/>
    <w:rsid w:val="003F0795"/>
    <w:rsid w:val="003F6379"/>
    <w:rsid w:val="003F7631"/>
    <w:rsid w:val="0041412D"/>
    <w:rsid w:val="00433ABC"/>
    <w:rsid w:val="00442460"/>
    <w:rsid w:val="00443D8B"/>
    <w:rsid w:val="0045487B"/>
    <w:rsid w:val="00466D28"/>
    <w:rsid w:val="004671DC"/>
    <w:rsid w:val="00472281"/>
    <w:rsid w:val="00484488"/>
    <w:rsid w:val="00486072"/>
    <w:rsid w:val="004A56B3"/>
    <w:rsid w:val="004A5D16"/>
    <w:rsid w:val="00504724"/>
    <w:rsid w:val="00520356"/>
    <w:rsid w:val="00522EA1"/>
    <w:rsid w:val="00526382"/>
    <w:rsid w:val="005467B4"/>
    <w:rsid w:val="00581288"/>
    <w:rsid w:val="00583B5A"/>
    <w:rsid w:val="0059604A"/>
    <w:rsid w:val="00596DBD"/>
    <w:rsid w:val="005B2886"/>
    <w:rsid w:val="005D1297"/>
    <w:rsid w:val="005D3816"/>
    <w:rsid w:val="005F7BF1"/>
    <w:rsid w:val="006301BB"/>
    <w:rsid w:val="006426B3"/>
    <w:rsid w:val="00647FBC"/>
    <w:rsid w:val="006544D4"/>
    <w:rsid w:val="006A6DCD"/>
    <w:rsid w:val="006B4757"/>
    <w:rsid w:val="006C42DD"/>
    <w:rsid w:val="006D68CD"/>
    <w:rsid w:val="006E18C2"/>
    <w:rsid w:val="0070458E"/>
    <w:rsid w:val="00714737"/>
    <w:rsid w:val="00717C71"/>
    <w:rsid w:val="007216B2"/>
    <w:rsid w:val="00722730"/>
    <w:rsid w:val="00731F1E"/>
    <w:rsid w:val="00734B71"/>
    <w:rsid w:val="007402CA"/>
    <w:rsid w:val="0074745F"/>
    <w:rsid w:val="007A05CA"/>
    <w:rsid w:val="007A6BEF"/>
    <w:rsid w:val="007B7425"/>
    <w:rsid w:val="007E26F3"/>
    <w:rsid w:val="007E532B"/>
    <w:rsid w:val="007F51F3"/>
    <w:rsid w:val="00804D09"/>
    <w:rsid w:val="00831A76"/>
    <w:rsid w:val="00835FA9"/>
    <w:rsid w:val="008369A5"/>
    <w:rsid w:val="00840FEA"/>
    <w:rsid w:val="008439CA"/>
    <w:rsid w:val="00865D10"/>
    <w:rsid w:val="00890C88"/>
    <w:rsid w:val="008A2EEF"/>
    <w:rsid w:val="008B3E28"/>
    <w:rsid w:val="008B6472"/>
    <w:rsid w:val="008F367C"/>
    <w:rsid w:val="008F393D"/>
    <w:rsid w:val="008F77F3"/>
    <w:rsid w:val="009019F4"/>
    <w:rsid w:val="009279B3"/>
    <w:rsid w:val="00927B47"/>
    <w:rsid w:val="009345F4"/>
    <w:rsid w:val="009424C8"/>
    <w:rsid w:val="00955B73"/>
    <w:rsid w:val="00986DF4"/>
    <w:rsid w:val="009B1AC7"/>
    <w:rsid w:val="009B54FA"/>
    <w:rsid w:val="009C3678"/>
    <w:rsid w:val="009C6263"/>
    <w:rsid w:val="009F0B3D"/>
    <w:rsid w:val="00A11D00"/>
    <w:rsid w:val="00A20B75"/>
    <w:rsid w:val="00A224CC"/>
    <w:rsid w:val="00A43CB2"/>
    <w:rsid w:val="00A7603F"/>
    <w:rsid w:val="00A915A0"/>
    <w:rsid w:val="00AA59A0"/>
    <w:rsid w:val="00AD79F1"/>
    <w:rsid w:val="00AE3D72"/>
    <w:rsid w:val="00B045F8"/>
    <w:rsid w:val="00B0728B"/>
    <w:rsid w:val="00B10F90"/>
    <w:rsid w:val="00B12885"/>
    <w:rsid w:val="00B22282"/>
    <w:rsid w:val="00B272C3"/>
    <w:rsid w:val="00B46894"/>
    <w:rsid w:val="00B63426"/>
    <w:rsid w:val="00B77DBD"/>
    <w:rsid w:val="00BA50B7"/>
    <w:rsid w:val="00BB1AC9"/>
    <w:rsid w:val="00BC381B"/>
    <w:rsid w:val="00BF048A"/>
    <w:rsid w:val="00BF55CF"/>
    <w:rsid w:val="00C068F3"/>
    <w:rsid w:val="00C0720A"/>
    <w:rsid w:val="00C13725"/>
    <w:rsid w:val="00C16AD1"/>
    <w:rsid w:val="00C269F2"/>
    <w:rsid w:val="00C33F9E"/>
    <w:rsid w:val="00C41971"/>
    <w:rsid w:val="00C50BBB"/>
    <w:rsid w:val="00C54DF5"/>
    <w:rsid w:val="00C551E5"/>
    <w:rsid w:val="00C730D3"/>
    <w:rsid w:val="00C74589"/>
    <w:rsid w:val="00C80586"/>
    <w:rsid w:val="00C8498A"/>
    <w:rsid w:val="00CC2A33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71B85"/>
    <w:rsid w:val="00D751B5"/>
    <w:rsid w:val="00D93B21"/>
    <w:rsid w:val="00DA4F82"/>
    <w:rsid w:val="00DB14A7"/>
    <w:rsid w:val="00DC057D"/>
    <w:rsid w:val="00DC6A5E"/>
    <w:rsid w:val="00DE1308"/>
    <w:rsid w:val="00DF60A1"/>
    <w:rsid w:val="00E00686"/>
    <w:rsid w:val="00E029F0"/>
    <w:rsid w:val="00E02D85"/>
    <w:rsid w:val="00E47E60"/>
    <w:rsid w:val="00E50F50"/>
    <w:rsid w:val="00E53C9F"/>
    <w:rsid w:val="00E548B3"/>
    <w:rsid w:val="00E75247"/>
    <w:rsid w:val="00E95935"/>
    <w:rsid w:val="00E95E4D"/>
    <w:rsid w:val="00EA045D"/>
    <w:rsid w:val="00EB5C45"/>
    <w:rsid w:val="00ED0596"/>
    <w:rsid w:val="00ED6E9C"/>
    <w:rsid w:val="00F10D36"/>
    <w:rsid w:val="00F14253"/>
    <w:rsid w:val="00F25D0D"/>
    <w:rsid w:val="00F31985"/>
    <w:rsid w:val="00F3596B"/>
    <w:rsid w:val="00F45CEC"/>
    <w:rsid w:val="00F45DA3"/>
    <w:rsid w:val="00F76626"/>
    <w:rsid w:val="00F81735"/>
    <w:rsid w:val="00F906EE"/>
    <w:rsid w:val="00FC3C35"/>
    <w:rsid w:val="00FD12D3"/>
    <w:rsid w:val="00FD2D9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216B2"/>
    <w:rPr>
      <w:b/>
      <w:color w:val="000000"/>
      <w:spacing w:val="-3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307EA-31E9-4243-9A60-C523066D6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Biuro</cp:lastModifiedBy>
  <cp:revision>7</cp:revision>
  <cp:lastPrinted>2024-10-02T11:01:00Z</cp:lastPrinted>
  <dcterms:created xsi:type="dcterms:W3CDTF">2025-02-21T19:10:00Z</dcterms:created>
  <dcterms:modified xsi:type="dcterms:W3CDTF">2025-10-10T07:09:00Z</dcterms:modified>
</cp:coreProperties>
</file>